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E8EC" w14:textId="77777777" w:rsidR="00842BED" w:rsidRDefault="00842BED" w:rsidP="00842BED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380157F0" w14:textId="56B77D52" w:rsidR="00842BED" w:rsidRDefault="0035746A" w:rsidP="00842BED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  <w:r w:rsidRPr="00DC14B9">
        <w:rPr>
          <w:rFonts w:ascii="Arial" w:hAnsi="Arial" w:cs="Arial"/>
          <w:b/>
          <w:caps/>
          <w:noProof/>
          <w:color w:val="101F69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D9175AA" wp14:editId="56F14E6D">
            <wp:simplePos x="0" y="0"/>
            <wp:positionH relativeFrom="column">
              <wp:posOffset>5334000</wp:posOffset>
            </wp:positionH>
            <wp:positionV relativeFrom="paragraph">
              <wp:posOffset>74295</wp:posOffset>
            </wp:positionV>
            <wp:extent cx="953770" cy="1405255"/>
            <wp:effectExtent l="0" t="0" r="1143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B_AVENIR_FB_SC_QUADRI.ps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770" cy="140525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7607D" w14:textId="7D559163" w:rsidR="00842BED" w:rsidRDefault="00842BED" w:rsidP="00842BED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5F3E99" wp14:editId="36F15211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1162050" cy="1543050"/>
            <wp:effectExtent l="0" t="0" r="6350" b="6350"/>
            <wp:wrapThrough wrapText="bothSides">
              <wp:wrapPolygon edited="0">
                <wp:start x="0" y="0"/>
                <wp:lineTo x="0" y="21333"/>
                <wp:lineTo x="21246" y="21333"/>
                <wp:lineTo x="21246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aps/>
          <w:color w:val="101F69"/>
          <w:sz w:val="32"/>
          <w:szCs w:val="32"/>
        </w:rPr>
        <w:tab/>
      </w:r>
      <w:r>
        <w:rPr>
          <w:rFonts w:ascii="Arial" w:hAnsi="Arial" w:cs="Arial"/>
          <w:b/>
          <w:caps/>
          <w:color w:val="101F69"/>
          <w:sz w:val="32"/>
          <w:szCs w:val="32"/>
        </w:rPr>
        <w:tab/>
      </w:r>
      <w:r w:rsidRPr="00EB63B0">
        <w:rPr>
          <w:rFonts w:ascii="Arial" w:hAnsi="Arial" w:cs="Arial"/>
          <w:b/>
          <w:caps/>
          <w:color w:val="101F69"/>
          <w:sz w:val="32"/>
          <w:szCs w:val="32"/>
        </w:rPr>
        <w:t>C</w:t>
      </w:r>
      <w:r>
        <w:rPr>
          <w:rFonts w:ascii="Arial" w:hAnsi="Arial" w:cs="Arial"/>
          <w:b/>
          <w:caps/>
          <w:color w:val="101F69"/>
          <w:sz w:val="32"/>
          <w:szCs w:val="32"/>
        </w:rPr>
        <w:t xml:space="preserve">AHIER DES CHARGES  </w:t>
      </w:r>
    </w:p>
    <w:p w14:paraId="185D6E22" w14:textId="77777777" w:rsidR="00842BED" w:rsidRDefault="00842BED" w:rsidP="00842BED">
      <w:pPr>
        <w:ind w:left="1560"/>
        <w:jc w:val="center"/>
        <w:rPr>
          <w:rFonts w:ascii="Arial" w:hAnsi="Arial" w:cs="Arial"/>
          <w:b/>
          <w:caps/>
          <w:color w:val="101F69"/>
          <w:sz w:val="32"/>
          <w:szCs w:val="32"/>
        </w:rPr>
      </w:pPr>
      <w:r>
        <w:rPr>
          <w:rFonts w:ascii="Arial" w:hAnsi="Arial" w:cs="Arial"/>
          <w:b/>
          <w:caps/>
          <w:color w:val="101F69"/>
          <w:sz w:val="32"/>
          <w:szCs w:val="32"/>
        </w:rPr>
        <w:t>« CLUB AVENIR »</w:t>
      </w:r>
    </w:p>
    <w:p w14:paraId="5356D635" w14:textId="77777777" w:rsidR="00842BED" w:rsidRPr="000B5CD9" w:rsidRDefault="00842BED" w:rsidP="00842BED">
      <w:pPr>
        <w:rPr>
          <w:rFonts w:ascii="Arial" w:hAnsi="Arial" w:cs="Arial"/>
          <w:b/>
          <w:bCs/>
          <w:smallCaps/>
          <w:color w:val="101F69"/>
          <w:sz w:val="32"/>
          <w:szCs w:val="32"/>
        </w:rPr>
      </w:pPr>
    </w:p>
    <w:p w14:paraId="45649083" w14:textId="77777777" w:rsidR="00842BED" w:rsidRDefault="00842BED" w:rsidP="00842BED"/>
    <w:p w14:paraId="3E08C296" w14:textId="4052370E" w:rsidR="00842BED" w:rsidRDefault="00371075" w:rsidP="00842BED">
      <w:r>
        <w:t xml:space="preserve">Mise à jour : </w:t>
      </w:r>
      <w:r w:rsidR="0035746A">
        <w:t>12 février 2026</w:t>
      </w:r>
    </w:p>
    <w:p w14:paraId="711DDBE4" w14:textId="77777777" w:rsidR="00842BED" w:rsidRDefault="00842BED" w:rsidP="00842BED"/>
    <w:p w14:paraId="2189AD25" w14:textId="77777777" w:rsidR="00842BED" w:rsidRDefault="00842BED" w:rsidP="00842BED"/>
    <w:tbl>
      <w:tblPr>
        <w:tblpPr w:leftFromText="141" w:rightFromText="141" w:vertAnchor="text" w:tblpY="1"/>
        <w:tblOverlap w:val="never"/>
        <w:tblW w:w="5127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683"/>
        <w:gridCol w:w="1752"/>
        <w:gridCol w:w="6275"/>
      </w:tblGrid>
      <w:tr w:rsidR="00842BED" w:rsidRPr="00882009" w14:paraId="02CCA4C6" w14:textId="77777777" w:rsidTr="00371075">
        <w:trPr>
          <w:trHeight w:val="464"/>
        </w:trPr>
        <w:tc>
          <w:tcPr>
            <w:tcW w:w="1769" w:type="pct"/>
            <w:gridSpan w:val="2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39C42CE6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Items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hideMark/>
          </w:tcPr>
          <w:p w14:paraId="35FB3FD5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Indicateurs objectifs et observables</w:t>
            </w:r>
          </w:p>
        </w:tc>
      </w:tr>
      <w:tr w:rsidR="00842BED" w:rsidRPr="00882009" w14:paraId="165E9CF0" w14:textId="77777777" w:rsidTr="00371075">
        <w:tc>
          <w:tcPr>
            <w:tcW w:w="867" w:type="pct"/>
            <w:vMerge w:val="restart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7FDA03F6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Eléments généraux</w:t>
            </w:r>
          </w:p>
        </w:tc>
        <w:tc>
          <w:tcPr>
            <w:tcW w:w="902" w:type="pct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69D6F1DF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Objectif général</w:t>
            </w:r>
          </w:p>
          <w:p w14:paraId="7609F25E" w14:textId="77777777" w:rsidR="00842BED" w:rsidRPr="00882009" w:rsidRDefault="00842BED" w:rsidP="00371075">
            <w:pPr>
              <w:pStyle w:val="Paragraphedeliste"/>
              <w:ind w:left="34"/>
              <w:rPr>
                <w:rFonts w:ascii="Arial" w:hAnsi="Arial" w:cs="Arial"/>
                <w:sz w:val="20"/>
              </w:rPr>
            </w:pPr>
          </w:p>
        </w:tc>
        <w:tc>
          <w:tcPr>
            <w:tcW w:w="3231" w:type="pct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76A3F1BD" w14:textId="0ECA3E3F" w:rsidR="00842BED" w:rsidRPr="00C67EDC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C67EDC">
              <w:rPr>
                <w:rFonts w:ascii="Arial" w:hAnsi="Arial" w:cs="Arial"/>
                <w:sz w:val="20"/>
              </w:rPr>
              <w:t xml:space="preserve">Formation des jeunes joueurs aux exigences du badminton de Haut Niveau : amélioration des qualités </w:t>
            </w:r>
            <w:proofErr w:type="spellStart"/>
            <w:r w:rsidRPr="00C67EDC">
              <w:rPr>
                <w:rFonts w:ascii="Arial" w:hAnsi="Arial" w:cs="Arial"/>
                <w:sz w:val="20"/>
              </w:rPr>
              <w:t>technico-tactiques</w:t>
            </w:r>
            <w:proofErr w:type="spellEnd"/>
            <w:r w:rsidRPr="00C67EDC">
              <w:rPr>
                <w:rFonts w:ascii="Arial" w:hAnsi="Arial" w:cs="Arial"/>
                <w:sz w:val="20"/>
              </w:rPr>
              <w:t xml:space="preserve"> </w:t>
            </w:r>
            <w:r w:rsidR="00371075">
              <w:rPr>
                <w:rFonts w:ascii="Arial" w:hAnsi="Arial" w:cs="Arial"/>
                <w:sz w:val="20"/>
              </w:rPr>
              <w:t xml:space="preserve">(priorités PFJJ), </w:t>
            </w:r>
            <w:r w:rsidRPr="00C67EDC">
              <w:rPr>
                <w:rFonts w:ascii="Arial" w:hAnsi="Arial" w:cs="Arial"/>
                <w:sz w:val="20"/>
              </w:rPr>
              <w:t xml:space="preserve">physiques </w:t>
            </w:r>
            <w:r w:rsidR="00371075">
              <w:rPr>
                <w:rFonts w:ascii="Arial" w:hAnsi="Arial" w:cs="Arial"/>
                <w:sz w:val="20"/>
              </w:rPr>
              <w:t xml:space="preserve">(priorités PFJJ) </w:t>
            </w:r>
            <w:r w:rsidRPr="00C67EDC">
              <w:rPr>
                <w:rFonts w:ascii="Arial" w:hAnsi="Arial" w:cs="Arial"/>
                <w:sz w:val="20"/>
              </w:rPr>
              <w:t xml:space="preserve">et </w:t>
            </w:r>
            <w:r>
              <w:rPr>
                <w:rFonts w:ascii="Arial" w:hAnsi="Arial" w:cs="Arial"/>
                <w:sz w:val="20"/>
              </w:rPr>
              <w:t>mentales permettant l’accès au PPF</w:t>
            </w:r>
            <w:r w:rsidRPr="00C67EDC">
              <w:rPr>
                <w:rFonts w:ascii="Arial" w:hAnsi="Arial" w:cs="Arial"/>
                <w:sz w:val="20"/>
              </w:rPr>
              <w:t xml:space="preserve"> (Parcours </w:t>
            </w:r>
            <w:r>
              <w:rPr>
                <w:rFonts w:ascii="Arial" w:hAnsi="Arial" w:cs="Arial"/>
                <w:sz w:val="20"/>
              </w:rPr>
              <w:t>de la Performance Fédérale</w:t>
            </w:r>
            <w:r w:rsidRPr="00C67EDC">
              <w:rPr>
                <w:rFonts w:ascii="Arial" w:hAnsi="Arial" w:cs="Arial"/>
                <w:sz w:val="20"/>
              </w:rPr>
              <w:t xml:space="preserve"> validé par le ministère).</w:t>
            </w:r>
          </w:p>
          <w:p w14:paraId="0A7DC797" w14:textId="7A555A92" w:rsidR="00842BED" w:rsidRPr="00882009" w:rsidRDefault="00842BED" w:rsidP="00371075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Alimenter </w:t>
            </w:r>
            <w:r w:rsidR="00371075">
              <w:rPr>
                <w:rFonts w:ascii="Arial" w:hAnsi="Arial" w:cs="Arial"/>
                <w:sz w:val="20"/>
              </w:rPr>
              <w:t>les pôles Espoirs et les Collectifs France</w:t>
            </w:r>
            <w:r>
              <w:rPr>
                <w:rFonts w:ascii="Arial" w:hAnsi="Arial" w:cs="Arial"/>
                <w:sz w:val="20"/>
              </w:rPr>
              <w:t xml:space="preserve"> U13 / U15.</w:t>
            </w:r>
          </w:p>
        </w:tc>
      </w:tr>
      <w:tr w:rsidR="00842BED" w:rsidRPr="00882009" w14:paraId="63F59CB1" w14:textId="77777777" w:rsidTr="00371075"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46B755B0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025F2B1D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Indicateurs de résultats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1805B9C6" w14:textId="6F337104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Nombre de joueurs d</w:t>
            </w:r>
            <w:r w:rsidR="00371075">
              <w:rPr>
                <w:rFonts w:ascii="Arial" w:hAnsi="Arial" w:cs="Arial"/>
                <w:sz w:val="20"/>
              </w:rPr>
              <w:t>u Club Avenir intégrant les collectifs France U13/U15</w:t>
            </w:r>
            <w:r>
              <w:rPr>
                <w:rFonts w:ascii="Arial" w:hAnsi="Arial" w:cs="Arial"/>
                <w:sz w:val="20"/>
              </w:rPr>
              <w:t xml:space="preserve">. </w:t>
            </w:r>
          </w:p>
          <w:p w14:paraId="2EB4AA4A" w14:textId="77777777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Flux vers Pôle Espoirs.</w:t>
            </w:r>
          </w:p>
        </w:tc>
      </w:tr>
      <w:tr w:rsidR="00842BED" w:rsidRPr="00882009" w14:paraId="7C52FEC5" w14:textId="77777777" w:rsidTr="00371075"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  <w:hideMark/>
          </w:tcPr>
          <w:p w14:paraId="60891AE6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06D9D947" w14:textId="77777777" w:rsidR="00842BED" w:rsidRPr="00882009" w:rsidRDefault="00842BED" w:rsidP="003710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Coordonnateur du dispositif « Club Avenir »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6E712599" w14:textId="77777777" w:rsidR="00842BED" w:rsidRPr="00791678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791678">
              <w:rPr>
                <w:rFonts w:ascii="Arial" w:hAnsi="Arial" w:cs="Arial"/>
                <w:sz w:val="20"/>
              </w:rPr>
              <w:t xml:space="preserve">Fonctionne en collaboration avec le </w:t>
            </w:r>
            <w:r>
              <w:rPr>
                <w:rFonts w:ascii="Arial" w:hAnsi="Arial" w:cs="Arial"/>
                <w:sz w:val="20"/>
              </w:rPr>
              <w:t>Coordonnateur du PPF.</w:t>
            </w:r>
          </w:p>
          <w:p w14:paraId="05BC5041" w14:textId="77777777" w:rsidR="00842BED" w:rsidRPr="00791678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bCs/>
                <w:sz w:val="20"/>
              </w:rPr>
            </w:pPr>
            <w:r w:rsidRPr="00791678">
              <w:rPr>
                <w:rFonts w:ascii="Arial" w:hAnsi="Arial" w:cs="Arial"/>
                <w:sz w:val="20"/>
              </w:rPr>
              <w:t xml:space="preserve">S’assure de la mise en place de la convention Club Avenir. </w:t>
            </w:r>
          </w:p>
          <w:p w14:paraId="245F6FDC" w14:textId="3ECA11B9" w:rsidR="00842BED" w:rsidRPr="00882009" w:rsidRDefault="00842BED" w:rsidP="00371075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bCs/>
                <w:sz w:val="20"/>
              </w:rPr>
            </w:pPr>
            <w:r w:rsidRPr="00791678">
              <w:rPr>
                <w:rFonts w:ascii="Arial" w:hAnsi="Arial" w:cs="Arial"/>
                <w:sz w:val="20"/>
              </w:rPr>
              <w:t xml:space="preserve">S’assure du bon fonctionnement (en s’appuyant sur le cahier des charges (CDC) </w:t>
            </w:r>
            <w:r w:rsidR="00371075">
              <w:rPr>
                <w:rFonts w:ascii="Arial" w:hAnsi="Arial" w:cs="Arial"/>
                <w:sz w:val="20"/>
              </w:rPr>
              <w:t>et la convention Club Avenir signée)</w:t>
            </w:r>
            <w:r w:rsidRPr="00791678">
              <w:rPr>
                <w:rFonts w:ascii="Arial" w:hAnsi="Arial" w:cs="Arial"/>
                <w:sz w:val="20"/>
              </w:rPr>
              <w:t>.</w:t>
            </w:r>
          </w:p>
        </w:tc>
      </w:tr>
      <w:tr w:rsidR="00842BED" w:rsidRPr="00882009" w14:paraId="75229195" w14:textId="77777777" w:rsidTr="00371075"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1704C015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2C49AA7D" w14:textId="77777777" w:rsidR="00842BED" w:rsidRPr="00EE672A" w:rsidRDefault="00842BED" w:rsidP="00371075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EE672A">
              <w:rPr>
                <w:rFonts w:ascii="Arial" w:hAnsi="Arial" w:cs="Arial"/>
                <w:bCs/>
                <w:color w:val="000000" w:themeColor="text1"/>
                <w:sz w:val="20"/>
              </w:rPr>
              <w:t>Entraîneur du Club Avenir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211E547B" w14:textId="0559BF73" w:rsidR="00842BED" w:rsidRPr="00BA325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Cadre technique </w:t>
            </w:r>
            <w:r w:rsidR="0035746A" w:rsidRPr="0035746A">
              <w:rPr>
                <w:rFonts w:ascii="Arial" w:hAnsi="Arial" w:cs="Arial"/>
                <w:color w:val="FF0000"/>
                <w:sz w:val="20"/>
              </w:rPr>
              <w:t>salarié</w:t>
            </w:r>
            <w:r w:rsidR="0035746A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du club</w:t>
            </w:r>
            <w:r w:rsidRPr="00882009">
              <w:rPr>
                <w:rFonts w:ascii="Arial" w:hAnsi="Arial" w:cs="Arial"/>
                <w:sz w:val="20"/>
              </w:rPr>
              <w:t xml:space="preserve"> titulaire d</w:t>
            </w:r>
            <w:r>
              <w:rPr>
                <w:rFonts w:ascii="Arial" w:hAnsi="Arial" w:cs="Arial"/>
                <w:sz w:val="20"/>
              </w:rPr>
              <w:t>u B.E.E.S 1</w:t>
            </w:r>
            <w:r w:rsidRPr="00EE672A">
              <w:rPr>
                <w:rFonts w:ascii="Arial" w:hAnsi="Arial" w:cs="Arial"/>
                <w:sz w:val="20"/>
                <w:vertAlign w:val="superscript"/>
              </w:rPr>
              <w:t>er</w:t>
            </w:r>
            <w:r>
              <w:rPr>
                <w:rFonts w:ascii="Arial" w:hAnsi="Arial" w:cs="Arial"/>
                <w:sz w:val="20"/>
              </w:rPr>
              <w:t xml:space="preserve"> degré ou du D.E.J.E.P.S. </w:t>
            </w:r>
            <w:r w:rsidRPr="0035746A">
              <w:rPr>
                <w:rFonts w:ascii="Arial" w:hAnsi="Arial" w:cs="Arial"/>
                <w:strike/>
                <w:color w:val="FF0000"/>
                <w:sz w:val="20"/>
              </w:rPr>
              <w:t xml:space="preserve">(ou éventuellement en </w:t>
            </w:r>
            <w:proofErr w:type="gramStart"/>
            <w:r w:rsidRPr="0035746A">
              <w:rPr>
                <w:rFonts w:ascii="Arial" w:hAnsi="Arial" w:cs="Arial"/>
                <w:strike/>
                <w:color w:val="FF0000"/>
                <w:sz w:val="20"/>
              </w:rPr>
              <w:t>formation  D.E.J.E.P.S.</w:t>
            </w:r>
            <w:proofErr w:type="gramEnd"/>
            <w:r w:rsidRPr="0035746A">
              <w:rPr>
                <w:rFonts w:ascii="Arial" w:hAnsi="Arial" w:cs="Arial"/>
                <w:strike/>
                <w:color w:val="FF0000"/>
                <w:sz w:val="20"/>
              </w:rPr>
              <w:t>).</w:t>
            </w:r>
          </w:p>
          <w:p w14:paraId="239BA8B5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BA3259">
              <w:rPr>
                <w:rFonts w:ascii="Arial" w:hAnsi="Arial" w:cs="Arial"/>
                <w:sz w:val="20"/>
              </w:rPr>
              <w:t>Travail en lien avec la Direction Technique Nationale, le</w:t>
            </w:r>
            <w:r w:rsidRPr="00882009">
              <w:rPr>
                <w:rFonts w:ascii="Arial" w:hAnsi="Arial" w:cs="Arial"/>
                <w:sz w:val="20"/>
              </w:rPr>
              <w:t xml:space="preserve"> coordonnateur ETR</w:t>
            </w:r>
            <w:r>
              <w:rPr>
                <w:rFonts w:ascii="Arial" w:hAnsi="Arial" w:cs="Arial"/>
                <w:sz w:val="20"/>
              </w:rPr>
              <w:t>, le responsable du Pôle Espoirs</w:t>
            </w:r>
            <w:r w:rsidRPr="00882009"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t>et le CTD.</w:t>
            </w:r>
          </w:p>
          <w:p w14:paraId="25A4002C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Désignation par le président </w:t>
            </w:r>
            <w:r>
              <w:rPr>
                <w:rFonts w:ascii="Arial" w:hAnsi="Arial" w:cs="Arial"/>
                <w:sz w:val="20"/>
              </w:rPr>
              <w:t>du club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1FA7585A" w14:textId="77777777" w:rsidR="00842BED" w:rsidRPr="00E31D8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Il </w:t>
            </w:r>
            <w:r>
              <w:rPr>
                <w:rFonts w:ascii="Arial" w:hAnsi="Arial" w:cs="Arial"/>
                <w:sz w:val="20"/>
              </w:rPr>
              <w:t>s’appuie sur</w:t>
            </w:r>
            <w:r w:rsidRPr="00882009">
              <w:rPr>
                <w:rFonts w:ascii="Arial" w:hAnsi="Arial" w:cs="Arial"/>
                <w:sz w:val="20"/>
              </w:rPr>
              <w:t xml:space="preserve"> les </w:t>
            </w:r>
            <w:r>
              <w:rPr>
                <w:rFonts w:ascii="Arial" w:hAnsi="Arial" w:cs="Arial"/>
                <w:sz w:val="20"/>
              </w:rPr>
              <w:t>Orientations</w:t>
            </w:r>
            <w:r w:rsidRPr="00882009">
              <w:rPr>
                <w:rFonts w:ascii="Arial" w:hAnsi="Arial" w:cs="Arial"/>
                <w:sz w:val="20"/>
              </w:rPr>
              <w:t xml:space="preserve"> Techniques Nationales</w:t>
            </w:r>
            <w:r>
              <w:rPr>
                <w:rFonts w:ascii="Arial" w:hAnsi="Arial" w:cs="Arial"/>
                <w:sz w:val="20"/>
              </w:rPr>
              <w:t xml:space="preserve"> (OTN), les Orientations Techniques de Haut Niveau (OTHN) et le Parcours de Formation du Jeune Joueur (PFJJ)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71F5294B" w14:textId="77777777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Il inscrit ses actions et décisions dans le respect du CDC.</w:t>
            </w:r>
          </w:p>
          <w:p w14:paraId="653E0FB7" w14:textId="77777777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Il co</w:t>
            </w:r>
            <w:r>
              <w:rPr>
                <w:rFonts w:ascii="Arial" w:hAnsi="Arial" w:cs="Arial"/>
                <w:sz w:val="20"/>
              </w:rPr>
              <w:t>ordonne et assure le suivi du Club Avenir</w:t>
            </w:r>
            <w:r w:rsidRPr="00882009">
              <w:rPr>
                <w:rFonts w:ascii="Arial" w:hAnsi="Arial" w:cs="Arial"/>
                <w:sz w:val="20"/>
              </w:rPr>
              <w:t xml:space="preserve">, sur le plan sportif </w:t>
            </w:r>
            <w:r>
              <w:rPr>
                <w:rFonts w:ascii="Arial" w:hAnsi="Arial" w:cs="Arial"/>
                <w:sz w:val="20"/>
              </w:rPr>
              <w:t>et s’assure de la compatibilité du projet sportif des joueurs avec les domaines scolaire et médical.</w:t>
            </w:r>
          </w:p>
          <w:p w14:paraId="18EDC7DC" w14:textId="77777777" w:rsidR="00842BE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Il planifie le programme de stages et compétitions tout au long de l’année.</w:t>
            </w:r>
          </w:p>
          <w:p w14:paraId="7518F75E" w14:textId="77777777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 coache et évalue les Joueurs Avenirs sur 5 compétitions dans l’année avec l’objectif principal de mettre à jour les axes prioritaires d’entraînement individuels.</w:t>
            </w:r>
          </w:p>
          <w:p w14:paraId="59D6D70B" w14:textId="77777777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 formalise la programmation de l’</w:t>
            </w:r>
            <w:r w:rsidRPr="00882009">
              <w:rPr>
                <w:rFonts w:ascii="Arial" w:hAnsi="Arial" w:cs="Arial"/>
                <w:sz w:val="20"/>
              </w:rPr>
              <w:t>entraînement.</w:t>
            </w:r>
          </w:p>
          <w:p w14:paraId="2204B19E" w14:textId="77777777" w:rsidR="00842BED" w:rsidRPr="002729FB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Il assure </w:t>
            </w:r>
            <w:r w:rsidRPr="00882009">
              <w:rPr>
                <w:rFonts w:ascii="Arial" w:hAnsi="Arial" w:cs="Arial"/>
                <w:sz w:val="20"/>
              </w:rPr>
              <w:t xml:space="preserve">l’entraînement </w:t>
            </w:r>
            <w:r>
              <w:rPr>
                <w:rFonts w:ascii="Arial" w:hAnsi="Arial" w:cs="Arial"/>
                <w:sz w:val="20"/>
              </w:rPr>
              <w:t xml:space="preserve">au </w:t>
            </w:r>
            <w:r w:rsidRPr="00882009">
              <w:rPr>
                <w:rFonts w:ascii="Arial" w:hAnsi="Arial" w:cs="Arial"/>
                <w:sz w:val="20"/>
              </w:rPr>
              <w:t>quotidien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9FB">
              <w:rPr>
                <w:rFonts w:ascii="Arial" w:hAnsi="Arial" w:cs="Arial"/>
                <w:sz w:val="20"/>
              </w:rPr>
              <w:t>(à minima 3 jours différents/semaine du lundi au vendredi représentant un volume minimum de 6h).</w:t>
            </w:r>
          </w:p>
          <w:p w14:paraId="291EAE1A" w14:textId="77777777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Il s’assure de la mise en place à minima d’une séance individuelle </w:t>
            </w:r>
            <w:r>
              <w:rPr>
                <w:rFonts w:ascii="Arial" w:hAnsi="Arial" w:cs="Arial"/>
                <w:sz w:val="20"/>
              </w:rPr>
              <w:t xml:space="preserve">ou semi individuelle </w:t>
            </w:r>
            <w:r w:rsidRPr="00882009">
              <w:rPr>
                <w:rFonts w:ascii="Arial" w:hAnsi="Arial" w:cs="Arial"/>
                <w:sz w:val="20"/>
              </w:rPr>
              <w:t xml:space="preserve">par </w:t>
            </w:r>
            <w:r>
              <w:rPr>
                <w:rFonts w:ascii="Arial" w:hAnsi="Arial" w:cs="Arial"/>
                <w:sz w:val="20"/>
              </w:rPr>
              <w:t>semaine pour chaque joueur identifié Joueur Avenir (1 entraîneur pour 2 joueurs au maximum)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1909DBA9" w14:textId="77777777" w:rsidR="00842BED" w:rsidRPr="00E31D8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La DTN peut lui proposer de participer à un accompagnement </w:t>
            </w:r>
            <w:r w:rsidRPr="002729FB">
              <w:rPr>
                <w:rFonts w:ascii="Arial" w:hAnsi="Arial" w:cs="Arial"/>
                <w:sz w:val="20"/>
              </w:rPr>
              <w:t>d’un collectif France</w:t>
            </w:r>
            <w:r>
              <w:rPr>
                <w:rFonts w:ascii="Arial" w:hAnsi="Arial" w:cs="Arial"/>
                <w:sz w:val="20"/>
              </w:rPr>
              <w:t xml:space="preserve"> afin d’enrichir sa formation.</w:t>
            </w:r>
          </w:p>
          <w:p w14:paraId="4004847B" w14:textId="77777777" w:rsidR="00842BE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 rend compte 3 fois par an</w:t>
            </w:r>
            <w:r w:rsidRPr="00E77121">
              <w:rPr>
                <w:rFonts w:ascii="Arial" w:hAnsi="Arial" w:cs="Arial"/>
                <w:sz w:val="20"/>
              </w:rPr>
              <w:t xml:space="preserve"> au responsable national du dispositif,</w:t>
            </w:r>
            <w:r>
              <w:rPr>
                <w:rFonts w:ascii="Arial" w:hAnsi="Arial" w:cs="Arial"/>
                <w:sz w:val="20"/>
              </w:rPr>
              <w:t xml:space="preserve"> au coordonnateur ETR, au responsable du Pôle Espoirs et au CTD à l’aide du document Club Avenir (incluant un bilan individuel du ou des Joueurs Avenirs).</w:t>
            </w:r>
          </w:p>
          <w:p w14:paraId="2A3CAF6C" w14:textId="3E38B861" w:rsidR="0035746A" w:rsidRPr="00AF1FF9" w:rsidRDefault="0035746A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35746A">
              <w:rPr>
                <w:rFonts w:ascii="Arial" w:hAnsi="Arial" w:cs="Arial"/>
                <w:color w:val="FF0000"/>
                <w:sz w:val="20"/>
              </w:rPr>
              <w:t xml:space="preserve">En tant que nouveau Entraîneur Avenir il participe à une formation initiale de 2 jours organisée par la </w:t>
            </w:r>
            <w:proofErr w:type="spellStart"/>
            <w:r w:rsidRPr="0035746A">
              <w:rPr>
                <w:rFonts w:ascii="Arial" w:hAnsi="Arial" w:cs="Arial"/>
                <w:color w:val="FF0000"/>
                <w:sz w:val="20"/>
              </w:rPr>
              <w:t>F</w:t>
            </w:r>
            <w:r>
              <w:rPr>
                <w:rFonts w:ascii="Arial" w:hAnsi="Arial" w:cs="Arial"/>
                <w:color w:val="FF0000"/>
                <w:sz w:val="20"/>
              </w:rPr>
              <w:t>.</w:t>
            </w:r>
            <w:proofErr w:type="gramStart"/>
            <w:r w:rsidRPr="0035746A">
              <w:rPr>
                <w:rFonts w:ascii="Arial" w:hAnsi="Arial" w:cs="Arial"/>
                <w:color w:val="FF0000"/>
                <w:sz w:val="20"/>
              </w:rPr>
              <w:t>F</w:t>
            </w:r>
            <w:r>
              <w:rPr>
                <w:rFonts w:ascii="Arial" w:hAnsi="Arial" w:cs="Arial"/>
                <w:color w:val="FF0000"/>
                <w:sz w:val="20"/>
              </w:rPr>
              <w:t>.</w:t>
            </w:r>
            <w:r w:rsidRPr="0035746A">
              <w:rPr>
                <w:rFonts w:ascii="Arial" w:hAnsi="Arial" w:cs="Arial"/>
                <w:color w:val="FF0000"/>
                <w:sz w:val="20"/>
              </w:rPr>
              <w:t>BaD</w:t>
            </w:r>
            <w:proofErr w:type="spellEnd"/>
            <w:proofErr w:type="gramEnd"/>
          </w:p>
        </w:tc>
      </w:tr>
      <w:tr w:rsidR="00842BED" w:rsidRPr="00882009" w14:paraId="6B11BBA1" w14:textId="77777777" w:rsidTr="00371075">
        <w:trPr>
          <w:trHeight w:val="1075"/>
        </w:trPr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  <w:hideMark/>
          </w:tcPr>
          <w:p w14:paraId="4A37E8AE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5DE6363F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Population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63BC0353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Recrutement </w:t>
            </w:r>
            <w:r>
              <w:rPr>
                <w:rFonts w:ascii="Arial" w:hAnsi="Arial" w:cs="Arial"/>
                <w:sz w:val="20"/>
              </w:rPr>
              <w:t>local (si non licencié dans le club, fournir une convention pour la délégation de formation par son club)</w:t>
            </w:r>
            <w:r w:rsidRPr="00882009">
              <w:rPr>
                <w:rFonts w:ascii="Arial" w:hAnsi="Arial" w:cs="Arial"/>
                <w:sz w:val="20"/>
              </w:rPr>
              <w:t xml:space="preserve">, avec aval du Président </w:t>
            </w:r>
            <w:r>
              <w:rPr>
                <w:rFonts w:ascii="Arial" w:hAnsi="Arial" w:cs="Arial"/>
                <w:sz w:val="20"/>
              </w:rPr>
              <w:t>du club</w:t>
            </w:r>
            <w:r w:rsidRPr="00882009">
              <w:rPr>
                <w:rFonts w:ascii="Arial" w:hAnsi="Arial" w:cs="Arial"/>
                <w:sz w:val="20"/>
              </w:rPr>
              <w:t xml:space="preserve"> et validé par la DTN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3ED86B55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Population cible </w:t>
            </w:r>
            <w:r>
              <w:rPr>
                <w:rFonts w:ascii="Arial" w:hAnsi="Arial" w:cs="Arial"/>
                <w:sz w:val="20"/>
              </w:rPr>
              <w:t xml:space="preserve">pour être Joueur Avenir </w:t>
            </w:r>
            <w:r w:rsidRPr="00882009">
              <w:rPr>
                <w:rFonts w:ascii="Arial" w:hAnsi="Arial" w:cs="Arial"/>
                <w:sz w:val="20"/>
              </w:rPr>
              <w:t>:</w:t>
            </w:r>
          </w:p>
          <w:p w14:paraId="32CB4F37" w14:textId="7E875EEC" w:rsidR="00842BED" w:rsidRDefault="00F970D2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U10, </w:t>
            </w:r>
            <w:r w:rsidR="00842BED">
              <w:rPr>
                <w:rFonts w:ascii="Arial" w:hAnsi="Arial" w:cs="Arial"/>
                <w:sz w:val="20"/>
              </w:rPr>
              <w:t>U11, U12, U13 (</w:t>
            </w:r>
            <w:r w:rsidR="00A51773">
              <w:rPr>
                <w:rFonts w:ascii="Arial" w:hAnsi="Arial" w:cs="Arial"/>
                <w:sz w:val="20"/>
              </w:rPr>
              <w:t>P2</w:t>
            </w:r>
            <w:r w:rsidR="00842BED">
              <w:rPr>
                <w:rFonts w:ascii="Arial" w:hAnsi="Arial" w:cs="Arial"/>
                <w:sz w:val="20"/>
              </w:rPr>
              <w:t xml:space="preserve"> à M1) déjà identifié(s) </w:t>
            </w:r>
            <w:r w:rsidR="00152703">
              <w:rPr>
                <w:rFonts w:ascii="Arial" w:hAnsi="Arial" w:cs="Arial"/>
                <w:sz w:val="20"/>
              </w:rPr>
              <w:t>à minima une fois par</w:t>
            </w:r>
            <w:r w:rsidR="00842BED">
              <w:rPr>
                <w:rFonts w:ascii="Arial" w:hAnsi="Arial" w:cs="Arial"/>
                <w:sz w:val="20"/>
              </w:rPr>
              <w:t xml:space="preserve"> le DAN</w:t>
            </w:r>
            <w:r>
              <w:rPr>
                <w:rFonts w:ascii="Arial" w:hAnsi="Arial" w:cs="Arial"/>
                <w:sz w:val="20"/>
              </w:rPr>
              <w:t xml:space="preserve"> + confirmation niveau DAN</w:t>
            </w:r>
            <w:r w:rsidRPr="00CC05A8">
              <w:rPr>
                <w:rFonts w:ascii="Arial" w:hAnsi="Arial" w:cs="Arial"/>
                <w:sz w:val="20"/>
              </w:rPr>
              <w:t xml:space="preserve"> observé par le responsable national du Dispositif Avenir </w:t>
            </w:r>
            <w:r w:rsidRPr="00E77121">
              <w:rPr>
                <w:rFonts w:ascii="Arial" w:hAnsi="Arial" w:cs="Arial"/>
                <w:sz w:val="20"/>
              </w:rPr>
              <w:t>ou une personne ressource de la DTN.</w:t>
            </w:r>
          </w:p>
          <w:p w14:paraId="3CAACC8B" w14:textId="77777777" w:rsidR="00842BED" w:rsidRPr="00FE7661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EE672A">
              <w:rPr>
                <w:rFonts w:ascii="Arial" w:hAnsi="Arial" w:cs="Arial"/>
                <w:b/>
                <w:sz w:val="20"/>
              </w:rPr>
              <w:t xml:space="preserve">Au 31 décembre de l’année du début de </w:t>
            </w:r>
            <w:r>
              <w:rPr>
                <w:rFonts w:ascii="Arial" w:hAnsi="Arial" w:cs="Arial"/>
                <w:b/>
                <w:sz w:val="20"/>
              </w:rPr>
              <w:t xml:space="preserve">la </w:t>
            </w:r>
            <w:r w:rsidRPr="00EE672A">
              <w:rPr>
                <w:rFonts w:ascii="Arial" w:hAnsi="Arial" w:cs="Arial"/>
                <w:b/>
                <w:sz w:val="20"/>
              </w:rPr>
              <w:t>saison, le joueur identifié ne doit pas encore avoir 13 ans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7F75C8FC" w14:textId="77777777" w:rsidR="00842BE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  <w:r w:rsidRPr="00882009">
              <w:rPr>
                <w:rFonts w:ascii="Arial" w:hAnsi="Arial" w:cs="Arial"/>
                <w:sz w:val="20"/>
              </w:rPr>
              <w:t xml:space="preserve"> joueurs </w:t>
            </w:r>
            <w:r>
              <w:rPr>
                <w:rFonts w:ascii="Arial" w:hAnsi="Arial" w:cs="Arial"/>
                <w:sz w:val="20"/>
              </w:rPr>
              <w:t>max sur chaque entraînement dont 1</w:t>
            </w:r>
            <w:r w:rsidRPr="00882009">
              <w:rPr>
                <w:rFonts w:ascii="Arial" w:hAnsi="Arial" w:cs="Arial"/>
                <w:sz w:val="20"/>
              </w:rPr>
              <w:t xml:space="preserve"> à minima </w:t>
            </w:r>
            <w:r>
              <w:rPr>
                <w:rFonts w:ascii="Arial" w:hAnsi="Arial" w:cs="Arial"/>
                <w:sz w:val="20"/>
              </w:rPr>
              <w:t>identifié Joueur Avenir. Les autres joueurs sont des partenaires d’entraînement non tenus de participer à l’ensemble du programme d’entraînement (le Joueur Avenir peut côtoyer plusieurs groupes d’entraînement dans la semaine, pourvu que ces groupes apportent de la qualité d’entraînement et une opposition intéressante).</w:t>
            </w:r>
          </w:p>
          <w:p w14:paraId="64AC593D" w14:textId="77777777" w:rsidR="00842BED" w:rsidRPr="00791678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L’aménagement de l’entraînement doit permettre une fin des entraînements à 20h au plus tard.</w:t>
            </w:r>
          </w:p>
          <w:p w14:paraId="42E8765E" w14:textId="77777777" w:rsidR="00842BED" w:rsidRPr="003A6CE4" w:rsidRDefault="00842BED" w:rsidP="00371075">
            <w:pPr>
              <w:pStyle w:val="Paragraphedeliste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842BED" w:rsidRPr="00882009" w14:paraId="403691BC" w14:textId="77777777" w:rsidTr="00371075">
        <w:trPr>
          <w:trHeight w:val="294"/>
        </w:trPr>
        <w:tc>
          <w:tcPr>
            <w:tcW w:w="86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2257F445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Fonctionnement sportif</w:t>
            </w: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2342BA62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Installations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1F507BC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minima 1 court pour 4</w:t>
            </w:r>
            <w:r w:rsidRPr="00882009">
              <w:rPr>
                <w:rFonts w:ascii="Arial" w:hAnsi="Arial" w:cs="Arial"/>
                <w:sz w:val="20"/>
              </w:rPr>
              <w:t xml:space="preserve"> joueurs</w:t>
            </w:r>
            <w:r>
              <w:rPr>
                <w:rFonts w:ascii="Arial" w:hAnsi="Arial" w:cs="Arial"/>
                <w:sz w:val="20"/>
              </w:rPr>
              <w:t>. Utilisation de volants en plumes.</w:t>
            </w:r>
          </w:p>
        </w:tc>
      </w:tr>
      <w:tr w:rsidR="00842BED" w:rsidRPr="00882009" w14:paraId="342C9C3A" w14:textId="77777777" w:rsidTr="00371075">
        <w:trPr>
          <w:trHeight w:val="524"/>
        </w:trPr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  <w:hideMark/>
          </w:tcPr>
          <w:p w14:paraId="0881BC5B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7423A77A" w14:textId="77777777" w:rsidR="00842BED" w:rsidRPr="00EE672A" w:rsidRDefault="00842BED" w:rsidP="00371075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EE672A">
              <w:rPr>
                <w:rFonts w:ascii="Arial" w:hAnsi="Arial" w:cs="Arial"/>
                <w:bCs/>
                <w:color w:val="000000" w:themeColor="text1"/>
                <w:sz w:val="20"/>
              </w:rPr>
              <w:t>Volume d’entraînement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27BFCBC" w14:textId="17047F82" w:rsidR="00842BED" w:rsidRDefault="00842BED" w:rsidP="00371075">
            <w:pPr>
              <w:rPr>
                <w:rFonts w:ascii="Arial" w:hAnsi="Arial" w:cs="Arial"/>
                <w:sz w:val="20"/>
              </w:rPr>
            </w:pPr>
            <w:r w:rsidRPr="00EE672A">
              <w:rPr>
                <w:rFonts w:ascii="Arial" w:hAnsi="Arial" w:cs="Arial"/>
                <w:color w:val="000000" w:themeColor="text1"/>
                <w:sz w:val="20"/>
              </w:rPr>
              <w:t xml:space="preserve">8h </w:t>
            </w:r>
            <w:r w:rsidR="00DD6EAA" w:rsidRPr="0035746A">
              <w:rPr>
                <w:rFonts w:ascii="Arial" w:hAnsi="Arial" w:cs="Arial"/>
                <w:color w:val="FF0000"/>
                <w:sz w:val="20"/>
              </w:rPr>
              <w:t>(10h pour les M1</w:t>
            </w:r>
            <w:r w:rsidR="00DD6EAA">
              <w:rPr>
                <w:rFonts w:ascii="Arial" w:hAnsi="Arial" w:cs="Arial"/>
                <w:color w:val="FF0000"/>
                <w:sz w:val="20"/>
              </w:rPr>
              <w:t xml:space="preserve"> à partir de la saison 2027/28</w:t>
            </w:r>
            <w:r w:rsidR="00DD6EAA" w:rsidRPr="0035746A">
              <w:rPr>
                <w:rFonts w:ascii="Arial" w:hAnsi="Arial" w:cs="Arial"/>
                <w:color w:val="FF0000"/>
                <w:sz w:val="20"/>
              </w:rPr>
              <w:t xml:space="preserve">) </w:t>
            </w:r>
            <w:r>
              <w:rPr>
                <w:rFonts w:ascii="Arial" w:hAnsi="Arial" w:cs="Arial"/>
                <w:sz w:val="20"/>
              </w:rPr>
              <w:t xml:space="preserve">par semaine </w:t>
            </w:r>
            <w:r w:rsidRPr="002729FB">
              <w:rPr>
                <w:rFonts w:ascii="Arial" w:hAnsi="Arial" w:cs="Arial"/>
                <w:sz w:val="20"/>
              </w:rPr>
              <w:t>du lundi au vendredi</w:t>
            </w:r>
            <w:r>
              <w:rPr>
                <w:rFonts w:ascii="Arial" w:hAnsi="Arial" w:cs="Arial"/>
                <w:sz w:val="20"/>
              </w:rPr>
              <w:t xml:space="preserve"> sur 42</w:t>
            </w:r>
            <w:r w:rsidRPr="00882009">
              <w:rPr>
                <w:rFonts w:ascii="Arial" w:hAnsi="Arial" w:cs="Arial"/>
                <w:sz w:val="20"/>
              </w:rPr>
              <w:t xml:space="preserve"> semaines dans le cadre </w:t>
            </w:r>
            <w:r>
              <w:rPr>
                <w:rFonts w:ascii="Arial" w:hAnsi="Arial" w:cs="Arial"/>
                <w:sz w:val="20"/>
              </w:rPr>
              <w:t>du Club Avenir dont 3 semaines sur la période estivale (préconisées au mois d’août). 1h de séance individuelle hebdomadaire doit être incluse.</w:t>
            </w:r>
          </w:p>
          <w:p w14:paraId="16DCEAE9" w14:textId="049F0F61" w:rsidR="0035746A" w:rsidRPr="00882009" w:rsidRDefault="0035746A" w:rsidP="0037107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 xml:space="preserve">Dans le volume horaire demandé, le joueur avenir devra avoir 1h à 2h de pratique diversifiée </w:t>
            </w:r>
            <w:proofErr w:type="gramStart"/>
            <w:r>
              <w:rPr>
                <w:rFonts w:ascii="Arial" w:hAnsi="Arial" w:cs="Arial"/>
                <w:color w:val="FF0000"/>
                <w:sz w:val="20"/>
              </w:rPr>
              <w:t>non badminton</w:t>
            </w:r>
            <w:proofErr w:type="gramEnd"/>
            <w:r>
              <w:rPr>
                <w:rFonts w:ascii="Arial" w:hAnsi="Arial" w:cs="Arial"/>
                <w:color w:val="FF0000"/>
                <w:sz w:val="20"/>
              </w:rPr>
              <w:t xml:space="preserve">. La pratique licenciée dans un autre sport peut justifier ces 1h à 2h. </w:t>
            </w:r>
          </w:p>
        </w:tc>
      </w:tr>
      <w:tr w:rsidR="00842BED" w:rsidRPr="00882009" w14:paraId="6F8F5EA4" w14:textId="77777777" w:rsidTr="00371075">
        <w:trPr>
          <w:trHeight w:val="1170"/>
        </w:trPr>
        <w:tc>
          <w:tcPr>
            <w:tcW w:w="86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2E721DA9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Suivi des sportifs</w:t>
            </w: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6AE8A5E6" w14:textId="77777777" w:rsidR="00842BED" w:rsidRPr="00882009" w:rsidRDefault="00842BED" w:rsidP="00371075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Mise en œuvre du double projet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7A3149A9" w14:textId="77777777" w:rsidR="00842BED" w:rsidRDefault="00842BED" w:rsidP="00371075">
            <w:pPr>
              <w:pStyle w:val="Paragraphedeliste"/>
              <w:ind w:left="0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L’aménagement de l’emploi du temps doit permettre un entraînement qualitatif et quantitatif tout en respectant une vie scolaire adaptée.</w:t>
            </w:r>
          </w:p>
          <w:p w14:paraId="4FE3C1D1" w14:textId="77777777" w:rsidR="00842BED" w:rsidRPr="00882009" w:rsidRDefault="00842BED" w:rsidP="00371075">
            <w:pPr>
              <w:pStyle w:val="Paragraphedeliste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Rencontrer</w:t>
            </w:r>
            <w:r w:rsidRPr="00882009">
              <w:rPr>
                <w:rFonts w:ascii="Arial" w:hAnsi="Arial" w:cs="Arial"/>
                <w:sz w:val="20"/>
              </w:rPr>
              <w:t xml:space="preserve"> l’établi</w:t>
            </w:r>
            <w:r>
              <w:rPr>
                <w:rFonts w:ascii="Arial" w:hAnsi="Arial" w:cs="Arial"/>
                <w:sz w:val="20"/>
              </w:rPr>
              <w:t>ssement scolaire d’accueil des J</w:t>
            </w:r>
            <w:r w:rsidRPr="00882009">
              <w:rPr>
                <w:rFonts w:ascii="Arial" w:hAnsi="Arial" w:cs="Arial"/>
                <w:sz w:val="20"/>
              </w:rPr>
              <w:t>oueurs</w:t>
            </w:r>
            <w:r>
              <w:rPr>
                <w:rFonts w:ascii="Arial" w:hAnsi="Arial" w:cs="Arial"/>
                <w:sz w:val="20"/>
              </w:rPr>
              <w:t xml:space="preserve"> Avenir pour une présentation du ou des profils particuliers et mise en place d’outils de collaboration utiles si nécessaire.</w:t>
            </w:r>
          </w:p>
        </w:tc>
      </w:tr>
      <w:tr w:rsidR="00842BED" w:rsidRPr="00882009" w14:paraId="44D084F7" w14:textId="77777777" w:rsidTr="00371075">
        <w:trPr>
          <w:trHeight w:val="753"/>
        </w:trPr>
        <w:tc>
          <w:tcPr>
            <w:tcW w:w="86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6A2EB31C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Financement</w:t>
            </w: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1C9A2AFE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Origine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1700260" w14:textId="77777777" w:rsidR="00842BED" w:rsidRPr="00882009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Club.</w:t>
            </w:r>
          </w:p>
          <w:p w14:paraId="21180E3E" w14:textId="77777777" w:rsidR="00842BE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Collectivités territori</w:t>
            </w:r>
            <w:r>
              <w:rPr>
                <w:rFonts w:ascii="Arial" w:hAnsi="Arial" w:cs="Arial"/>
                <w:sz w:val="20"/>
              </w:rPr>
              <w:t>ales (commune, CD, CR).</w:t>
            </w:r>
          </w:p>
          <w:p w14:paraId="32E7338C" w14:textId="77777777" w:rsidR="00842BE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Familles.</w:t>
            </w:r>
          </w:p>
          <w:p w14:paraId="6AB13F39" w14:textId="77777777" w:rsidR="00842BED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FFBaD.</w:t>
            </w:r>
          </w:p>
          <w:p w14:paraId="2CD364D8" w14:textId="77777777" w:rsidR="00842BED" w:rsidRPr="00A47AA6" w:rsidRDefault="00842BED" w:rsidP="00842BED">
            <w:pPr>
              <w:pStyle w:val="Paragraphedeliste"/>
              <w:numPr>
                <w:ilvl w:val="0"/>
                <w:numId w:val="1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Eventuellement ligue et comité départemental.</w:t>
            </w:r>
          </w:p>
        </w:tc>
      </w:tr>
      <w:tr w:rsidR="00842BED" w:rsidRPr="00882009" w14:paraId="6F04414F" w14:textId="77777777" w:rsidTr="00371075">
        <w:trPr>
          <w:trHeight w:val="901"/>
        </w:trPr>
        <w:tc>
          <w:tcPr>
            <w:tcW w:w="867" w:type="pct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0E89D10C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Cohérence</w:t>
            </w:r>
          </w:p>
          <w:p w14:paraId="5825809D" w14:textId="77777777" w:rsidR="00842BED" w:rsidRPr="00882009" w:rsidRDefault="00842BED" w:rsidP="00371075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31C3FD46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Harmonisation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46D83208" w14:textId="77777777" w:rsidR="00842BED" w:rsidRPr="00882009" w:rsidRDefault="00842BED" w:rsidP="00371075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L’Entraîneur Avenir</w:t>
            </w:r>
            <w:r w:rsidRPr="00882009">
              <w:rPr>
                <w:rFonts w:ascii="Arial" w:hAnsi="Arial" w:cs="Arial"/>
                <w:sz w:val="20"/>
              </w:rPr>
              <w:t xml:space="preserve"> fait remonte</w:t>
            </w:r>
            <w:r>
              <w:rPr>
                <w:rFonts w:ascii="Arial" w:hAnsi="Arial" w:cs="Arial"/>
                <w:sz w:val="20"/>
              </w:rPr>
              <w:t xml:space="preserve">r toutes les informations demandées aux cadres de la DTN concernés + au coordonnateur </w:t>
            </w:r>
            <w:proofErr w:type="gramStart"/>
            <w:r>
              <w:rPr>
                <w:rFonts w:ascii="Arial" w:hAnsi="Arial" w:cs="Arial"/>
                <w:sz w:val="20"/>
              </w:rPr>
              <w:t>ETR  +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au responsable Pôle Espoir + au CTD.</w:t>
            </w:r>
          </w:p>
        </w:tc>
      </w:tr>
      <w:tr w:rsidR="00842BED" w:rsidRPr="00882009" w14:paraId="79214B45" w14:textId="77777777" w:rsidTr="00371075">
        <w:trPr>
          <w:trHeight w:val="663"/>
        </w:trPr>
        <w:tc>
          <w:tcPr>
            <w:tcW w:w="867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114A5CD4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6CD7DE7F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Evaluation CDC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307F91CB" w14:textId="77777777" w:rsidR="00842BED" w:rsidRPr="00882009" w:rsidRDefault="00842BED" w:rsidP="00842BED">
            <w:pPr>
              <w:pStyle w:val="Paragraphedeliste"/>
              <w:numPr>
                <w:ilvl w:val="0"/>
                <w:numId w:val="2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Etablie par la DTN principalement sur la base du document de suivi Club Avenir.  </w:t>
            </w:r>
          </w:p>
          <w:p w14:paraId="2908E2B4" w14:textId="77777777" w:rsidR="00842BED" w:rsidRPr="00882009" w:rsidRDefault="00842BED" w:rsidP="00842BED">
            <w:pPr>
              <w:pStyle w:val="Paragraphedeliste"/>
              <w:numPr>
                <w:ilvl w:val="0"/>
                <w:numId w:val="2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Finalisée par l’avis du DTN.</w:t>
            </w:r>
          </w:p>
          <w:p w14:paraId="54EDD195" w14:textId="77777777" w:rsidR="00842BED" w:rsidRPr="00882009" w:rsidRDefault="00842BED" w:rsidP="00842BED">
            <w:pPr>
              <w:pStyle w:val="Paragraphedeliste"/>
              <w:numPr>
                <w:ilvl w:val="0"/>
                <w:numId w:val="2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Items incontournables d’évaluation :</w:t>
            </w:r>
          </w:p>
          <w:p w14:paraId="428E11D4" w14:textId="77777777" w:rsidR="00842BED" w:rsidRPr="00882009" w:rsidRDefault="00842BED" w:rsidP="00842BED">
            <w:pPr>
              <w:pStyle w:val="Paragraphedeliste"/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Respect </w:t>
            </w:r>
            <w:r>
              <w:rPr>
                <w:rFonts w:ascii="Arial" w:hAnsi="Arial" w:cs="Arial"/>
                <w:sz w:val="20"/>
              </w:rPr>
              <w:t>de la population : au moins 1 Joueur Avenir identifié comme tel.</w:t>
            </w:r>
          </w:p>
          <w:p w14:paraId="5F4EBD8B" w14:textId="77777777" w:rsidR="00842BED" w:rsidRPr="0095505D" w:rsidRDefault="00842BED" w:rsidP="00842BED">
            <w:pPr>
              <w:pStyle w:val="Paragraphedeliste"/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Volume d’entraînement.</w:t>
            </w:r>
          </w:p>
          <w:p w14:paraId="6ACA5AEE" w14:textId="77777777" w:rsidR="00842BED" w:rsidRPr="00882009" w:rsidRDefault="00842BED" w:rsidP="00842BED">
            <w:pPr>
              <w:pStyle w:val="Paragraphedeliste"/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Niveau de qualification </w:t>
            </w:r>
            <w:r>
              <w:rPr>
                <w:rFonts w:ascii="Arial" w:hAnsi="Arial" w:cs="Arial"/>
                <w:sz w:val="20"/>
              </w:rPr>
              <w:t>de l’Entraîneur Avenir.</w:t>
            </w:r>
          </w:p>
          <w:p w14:paraId="700F49B4" w14:textId="77777777" w:rsidR="00842BED" w:rsidRPr="003A6CE4" w:rsidRDefault="00842BED" w:rsidP="00842BED">
            <w:pPr>
              <w:pStyle w:val="Paragraphedeliste"/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Respect des missions du responsable.</w:t>
            </w:r>
          </w:p>
          <w:p w14:paraId="158B784D" w14:textId="77777777" w:rsidR="00842BED" w:rsidRPr="00882009" w:rsidRDefault="00842BED" w:rsidP="00842BED">
            <w:pPr>
              <w:pStyle w:val="Paragraphedeliste"/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Rendre le double projet viable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2292E9D5" w14:textId="77777777" w:rsidR="00842BED" w:rsidRPr="00C20210" w:rsidRDefault="00842BED" w:rsidP="00842BED">
            <w:pPr>
              <w:pStyle w:val="Paragraphedeliste"/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Document de suivi complété et transmis au responsable national du suivi du label.</w:t>
            </w:r>
          </w:p>
        </w:tc>
      </w:tr>
      <w:tr w:rsidR="00842BED" w:rsidRPr="00882009" w14:paraId="2BAECAB1" w14:textId="77777777" w:rsidTr="00371075">
        <w:trPr>
          <w:trHeight w:val="53"/>
        </w:trPr>
        <w:tc>
          <w:tcPr>
            <w:tcW w:w="867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0D518D6E" w14:textId="77777777" w:rsidR="00842BED" w:rsidRPr="00882009" w:rsidRDefault="00842BED" w:rsidP="00371075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0CAB7614" w14:textId="77777777" w:rsidR="00842BED" w:rsidRPr="00882009" w:rsidRDefault="00842BED" w:rsidP="0037107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Conditions de maintien du label 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28DD8AD3" w14:textId="77777777" w:rsidR="00842BED" w:rsidRDefault="00842BED" w:rsidP="00842BED">
            <w:pPr>
              <w:pStyle w:val="Paragraphedeliste"/>
              <w:numPr>
                <w:ilvl w:val="0"/>
                <w:numId w:val="2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Annuellement : continuer de respecter le CDC avec au moins un Joueur Avenir.</w:t>
            </w:r>
          </w:p>
          <w:p w14:paraId="562384E9" w14:textId="77777777" w:rsidR="00842BED" w:rsidRPr="002F0BE1" w:rsidRDefault="00842BED" w:rsidP="00371075">
            <w:pPr>
              <w:pStyle w:val="Paragraphedeliste"/>
              <w:ind w:left="175"/>
              <w:contextualSpacing/>
              <w:jc w:val="both"/>
              <w:rPr>
                <w:rFonts w:ascii="Arial" w:hAnsi="Arial" w:cs="Arial"/>
                <w:strike/>
                <w:sz w:val="20"/>
              </w:rPr>
            </w:pPr>
          </w:p>
        </w:tc>
      </w:tr>
    </w:tbl>
    <w:p w14:paraId="6BA2BF4A" w14:textId="77777777" w:rsidR="00842BED" w:rsidRPr="002E0974" w:rsidRDefault="00842BED" w:rsidP="00842BED">
      <w:pPr>
        <w:rPr>
          <w:rFonts w:ascii="Calibri" w:hAnsi="Calibri" w:cs="Tahoma"/>
          <w:sz w:val="22"/>
          <w:szCs w:val="22"/>
        </w:rPr>
      </w:pPr>
    </w:p>
    <w:p w14:paraId="72D63F5F" w14:textId="77777777" w:rsidR="0037543C" w:rsidRPr="00842BED" w:rsidRDefault="0037543C" w:rsidP="00842BED"/>
    <w:sectPr w:rsidR="0037543C" w:rsidRPr="00842BED" w:rsidSect="003A5152">
      <w:footerReference w:type="default" r:id="rId9"/>
      <w:pgSz w:w="11900" w:h="16840"/>
      <w:pgMar w:top="851" w:right="1418" w:bottom="851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6220A" w14:textId="77777777" w:rsidR="00AA6376" w:rsidRDefault="00AA6376" w:rsidP="00EA1A78">
      <w:r>
        <w:separator/>
      </w:r>
    </w:p>
  </w:endnote>
  <w:endnote w:type="continuationSeparator" w:id="0">
    <w:p w14:paraId="79A8C9F1" w14:textId="77777777" w:rsidR="00AA6376" w:rsidRDefault="00AA6376" w:rsidP="00EA1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6D673" w14:textId="77777777" w:rsidR="00371075" w:rsidRPr="003A0684" w:rsidRDefault="00371075" w:rsidP="003A5152">
    <w:pPr>
      <w:pStyle w:val="Pieddepage"/>
      <w:ind w:left="-2268"/>
      <w:rPr>
        <w:rFonts w:ascii="Arial" w:hAnsi="Arial" w:cs="Arial"/>
        <w:color w:val="002060"/>
        <w:sz w:val="20"/>
        <w:szCs w:val="20"/>
      </w:rPr>
    </w:pPr>
  </w:p>
  <w:p w14:paraId="5C0DA9A8" w14:textId="77777777" w:rsidR="00371075" w:rsidRPr="0083113C" w:rsidRDefault="00371075" w:rsidP="003A5152">
    <w:pPr>
      <w:pStyle w:val="Pieddepage"/>
      <w:ind w:left="-2268"/>
      <w:jc w:val="center"/>
      <w:rPr>
        <w:rFonts w:ascii="Arial" w:hAnsi="Arial" w:cs="Arial"/>
        <w:color w:val="002060"/>
        <w:sz w:val="14"/>
        <w:szCs w:val="14"/>
      </w:rPr>
    </w:pPr>
    <w:r w:rsidRPr="0083113C">
      <w:rPr>
        <w:rFonts w:ascii="Arial" w:hAnsi="Arial" w:cs="Arial"/>
        <w:color w:val="002060"/>
        <w:sz w:val="14"/>
        <w:szCs w:val="14"/>
      </w:rPr>
      <w:t xml:space="preserve">FÉDÉRATION FRANÇAISE DE BADMINTON </w:t>
    </w:r>
    <w:r>
      <w:rPr>
        <w:rFonts w:ascii="Arial" w:hAnsi="Arial" w:cs="Arial"/>
        <w:color w:val="002060"/>
        <w:sz w:val="14"/>
        <w:szCs w:val="14"/>
      </w:rPr>
      <w:t>–</w:t>
    </w:r>
    <w:r w:rsidRPr="0083113C">
      <w:rPr>
        <w:rFonts w:ascii="Arial" w:hAnsi="Arial" w:cs="Arial"/>
        <w:color w:val="002060"/>
        <w:sz w:val="14"/>
        <w:szCs w:val="14"/>
      </w:rPr>
      <w:t xml:space="preserve"> </w:t>
    </w:r>
    <w:r>
      <w:rPr>
        <w:rFonts w:ascii="Arial" w:hAnsi="Arial" w:cs="Arial"/>
        <w:color w:val="002060"/>
        <w:sz w:val="14"/>
        <w:szCs w:val="14"/>
      </w:rPr>
      <w:t>CAHIER DES CHARGES « CLUBS AVENIR »</w:t>
    </w:r>
    <w:r w:rsidRPr="0083113C">
      <w:rPr>
        <w:rFonts w:ascii="Arial" w:hAnsi="Arial" w:cs="Arial"/>
        <w:color w:val="002060"/>
        <w:sz w:val="14"/>
        <w:szCs w:val="14"/>
      </w:rPr>
      <w:t xml:space="preserve"> -</w:t>
    </w:r>
    <w:r>
      <w:rPr>
        <w:rFonts w:ascii="Arial" w:hAnsi="Arial" w:cs="Arial"/>
        <w:color w:val="002060"/>
        <w:sz w:val="14"/>
        <w:szCs w:val="14"/>
      </w:rPr>
      <w:t xml:space="preserve"> PAGE</w:t>
    </w:r>
    <w:r w:rsidRPr="0083113C">
      <w:rPr>
        <w:rFonts w:ascii="Arial" w:hAnsi="Arial" w:cs="Arial"/>
        <w:color w:val="002060"/>
        <w:sz w:val="14"/>
        <w:szCs w:val="14"/>
      </w:rPr>
      <w:t xml:space="preserve">  </w:t>
    </w:r>
    <w:r w:rsidRPr="0083113C">
      <w:rPr>
        <w:rFonts w:ascii="Arial" w:hAnsi="Arial" w:cs="Arial"/>
        <w:color w:val="002060"/>
        <w:sz w:val="14"/>
        <w:szCs w:val="14"/>
      </w:rPr>
      <w:fldChar w:fldCharType="begin"/>
    </w:r>
    <w:r w:rsidRPr="0083113C">
      <w:rPr>
        <w:rFonts w:ascii="Arial" w:hAnsi="Arial" w:cs="Arial"/>
        <w:color w:val="002060"/>
        <w:sz w:val="14"/>
        <w:szCs w:val="14"/>
      </w:rPr>
      <w:instrText xml:space="preserve"> </w:instrText>
    </w:r>
    <w:r>
      <w:rPr>
        <w:rFonts w:ascii="Arial" w:hAnsi="Arial" w:cs="Arial"/>
        <w:color w:val="002060"/>
        <w:sz w:val="14"/>
        <w:szCs w:val="14"/>
      </w:rPr>
      <w:instrText>PAGE</w:instrText>
    </w:r>
    <w:r w:rsidRPr="0083113C">
      <w:rPr>
        <w:rFonts w:ascii="Arial" w:hAnsi="Arial" w:cs="Arial"/>
        <w:color w:val="002060"/>
        <w:sz w:val="14"/>
        <w:szCs w:val="14"/>
      </w:rPr>
      <w:instrText xml:space="preserve">   \* MERGEFORMAT </w:instrText>
    </w:r>
    <w:r w:rsidRPr="0083113C">
      <w:rPr>
        <w:rFonts w:ascii="Arial" w:hAnsi="Arial" w:cs="Arial"/>
        <w:color w:val="002060"/>
        <w:sz w:val="14"/>
        <w:szCs w:val="14"/>
      </w:rPr>
      <w:fldChar w:fldCharType="separate"/>
    </w:r>
    <w:r w:rsidR="00152703">
      <w:rPr>
        <w:rFonts w:ascii="Arial" w:hAnsi="Arial" w:cs="Arial"/>
        <w:color w:val="002060"/>
        <w:sz w:val="14"/>
        <w:szCs w:val="14"/>
      </w:rPr>
      <w:t>1</w:t>
    </w:r>
    <w:r w:rsidRPr="0083113C">
      <w:rPr>
        <w:rFonts w:ascii="Arial" w:hAnsi="Arial" w:cs="Arial"/>
        <w:color w:val="002060"/>
        <w:sz w:val="14"/>
        <w:szCs w:val="14"/>
      </w:rPr>
      <w:fldChar w:fldCharType="end"/>
    </w:r>
  </w:p>
  <w:p w14:paraId="13326E7F" w14:textId="77777777" w:rsidR="00371075" w:rsidRPr="006D4455" w:rsidRDefault="00371075" w:rsidP="003A5152">
    <w:pPr>
      <w:pStyle w:val="Pieddepage"/>
      <w:ind w:left="-2268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1282" w14:textId="77777777" w:rsidR="00AA6376" w:rsidRDefault="00AA6376" w:rsidP="00EA1A78">
      <w:r>
        <w:separator/>
      </w:r>
    </w:p>
  </w:footnote>
  <w:footnote w:type="continuationSeparator" w:id="0">
    <w:p w14:paraId="53672805" w14:textId="77777777" w:rsidR="00AA6376" w:rsidRDefault="00AA6376" w:rsidP="00EA1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AB5"/>
    <w:multiLevelType w:val="hybridMultilevel"/>
    <w:tmpl w:val="5004279C"/>
    <w:lvl w:ilvl="0" w:tplc="27F66AE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01E3E"/>
    <w:multiLevelType w:val="hybridMultilevel"/>
    <w:tmpl w:val="A6CC8B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284552"/>
    <w:multiLevelType w:val="hybridMultilevel"/>
    <w:tmpl w:val="D1B0F650"/>
    <w:lvl w:ilvl="0" w:tplc="040C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119490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69848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8066978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78"/>
    <w:rsid w:val="000C1BC1"/>
    <w:rsid w:val="00152703"/>
    <w:rsid w:val="00185B3F"/>
    <w:rsid w:val="00231768"/>
    <w:rsid w:val="002729FB"/>
    <w:rsid w:val="002B3F55"/>
    <w:rsid w:val="00335C17"/>
    <w:rsid w:val="0035746A"/>
    <w:rsid w:val="00371075"/>
    <w:rsid w:val="0037543C"/>
    <w:rsid w:val="003A5152"/>
    <w:rsid w:val="003D3892"/>
    <w:rsid w:val="00491A4B"/>
    <w:rsid w:val="004D609D"/>
    <w:rsid w:val="004D6C7F"/>
    <w:rsid w:val="00692AFB"/>
    <w:rsid w:val="007206B9"/>
    <w:rsid w:val="00783B5A"/>
    <w:rsid w:val="007C67F5"/>
    <w:rsid w:val="007E60E9"/>
    <w:rsid w:val="00806FA1"/>
    <w:rsid w:val="00842BED"/>
    <w:rsid w:val="008A7785"/>
    <w:rsid w:val="008C24C8"/>
    <w:rsid w:val="0095505D"/>
    <w:rsid w:val="009E3219"/>
    <w:rsid w:val="00A403F1"/>
    <w:rsid w:val="00A51773"/>
    <w:rsid w:val="00A74F66"/>
    <w:rsid w:val="00AA6376"/>
    <w:rsid w:val="00AF7702"/>
    <w:rsid w:val="00C15830"/>
    <w:rsid w:val="00D03E26"/>
    <w:rsid w:val="00D20148"/>
    <w:rsid w:val="00DA08A5"/>
    <w:rsid w:val="00DC14B9"/>
    <w:rsid w:val="00DD6EAA"/>
    <w:rsid w:val="00DF01B1"/>
    <w:rsid w:val="00E405AA"/>
    <w:rsid w:val="00EA1A78"/>
    <w:rsid w:val="00EE672A"/>
    <w:rsid w:val="00F212F8"/>
    <w:rsid w:val="00F9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28AAC"/>
  <w14:defaultImageDpi w14:val="300"/>
  <w15:docId w15:val="{13DC11F3-3D1E-7945-9D87-6F9220B3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A78"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EA1A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A1A78"/>
    <w:rPr>
      <w:rFonts w:ascii="Times New Roman" w:eastAsia="Times New Roman" w:hAnsi="Times New Roman" w:cs="Times New Roman"/>
      <w:noProof/>
      <w:lang w:val="fr-FR"/>
    </w:rPr>
  </w:style>
  <w:style w:type="paragraph" w:styleId="Paragraphedeliste">
    <w:name w:val="List Paragraph"/>
    <w:basedOn w:val="Normal"/>
    <w:uiPriority w:val="34"/>
    <w:qFormat/>
    <w:rsid w:val="00EA1A78"/>
    <w:pPr>
      <w:ind w:left="708"/>
    </w:pPr>
    <w:rPr>
      <w:szCs w:val="20"/>
    </w:rPr>
  </w:style>
  <w:style w:type="paragraph" w:styleId="En-tte">
    <w:name w:val="header"/>
    <w:basedOn w:val="Normal"/>
    <w:link w:val="En-tteCar"/>
    <w:uiPriority w:val="99"/>
    <w:unhideWhenUsed/>
    <w:rsid w:val="00EA1A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A1A78"/>
    <w:rPr>
      <w:rFonts w:ascii="Times New Roman" w:eastAsia="Times New Roman" w:hAnsi="Times New Roman" w:cs="Times New Roman"/>
      <w:noProof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C14B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14B9"/>
    <w:rPr>
      <w:rFonts w:ascii="Lucida Grande" w:eastAsia="Times New Roman" w:hAnsi="Lucida Grande" w:cs="Lucida Grande"/>
      <w:noProof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Loic</dc:creator>
  <cp:keywords/>
  <dc:description/>
  <cp:lastModifiedBy>Lila DELEAU</cp:lastModifiedBy>
  <cp:revision>2</cp:revision>
  <cp:lastPrinted>2016-03-16T07:59:00Z</cp:lastPrinted>
  <dcterms:created xsi:type="dcterms:W3CDTF">2026-09-16T08:10:00Z</dcterms:created>
  <dcterms:modified xsi:type="dcterms:W3CDTF">2026-09-16T08:10:00Z</dcterms:modified>
</cp:coreProperties>
</file>